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B52" w:rsidRPr="00D63D32" w:rsidRDefault="00514762" w:rsidP="00D63D32">
      <w:pPr>
        <w:jc w:val="both"/>
        <w:rPr>
          <w:rFonts w:ascii="Garamond" w:hAnsi="Garamond"/>
          <w:i/>
          <w:sz w:val="24"/>
          <w:szCs w:val="24"/>
        </w:rPr>
      </w:pPr>
      <w:r w:rsidRPr="00D63D32">
        <w:rPr>
          <w:rFonts w:ascii="Garamond" w:hAnsi="Garamond"/>
          <w:sz w:val="24"/>
          <w:szCs w:val="24"/>
        </w:rPr>
        <w:t>In una recente occasione pubblica la Presidente della Camera, on</w:t>
      </w:r>
      <w:r w:rsidRPr="00D63D32">
        <w:rPr>
          <w:rFonts w:ascii="Garamond" w:hAnsi="Garamond"/>
          <w:b/>
          <w:sz w:val="24"/>
          <w:szCs w:val="24"/>
        </w:rPr>
        <w:t xml:space="preserve">. </w:t>
      </w:r>
      <w:r w:rsidRPr="00D63D32">
        <w:rPr>
          <w:rStyle w:val="Enfasigrassetto"/>
          <w:rFonts w:ascii="Garamond" w:hAnsi="Garamond"/>
          <w:b w:val="0"/>
          <w:sz w:val="24"/>
          <w:szCs w:val="24"/>
        </w:rPr>
        <w:t>Laura Boldrini</w:t>
      </w:r>
      <w:r w:rsidRPr="00D63D32">
        <w:rPr>
          <w:rFonts w:ascii="Garamond" w:hAnsi="Garamond"/>
          <w:sz w:val="24"/>
          <w:szCs w:val="24"/>
        </w:rPr>
        <w:t xml:space="preserve">, ha inviato un messaggio di saluto ai partecipanti nel quale ha ricordato che l'italiano è la quarta lingua più studiata all'estero e che la nostra cultura sta vivendo </w:t>
      </w:r>
      <w:r w:rsidRPr="00D63D32">
        <w:rPr>
          <w:rFonts w:ascii="Garamond" w:hAnsi="Garamond"/>
          <w:i/>
          <w:sz w:val="24"/>
          <w:szCs w:val="24"/>
        </w:rPr>
        <w:t>"una stagione di ritrovato e crescente interesse: tale circostanza (...) costituisce una straordinaria opportunità anche per la ripresa economica del Paese (...). Occorre però saper cogliere questa eccezionale occasione, promuovendo e diffondendo la lingua e la cultura italiana in tutte le sedi, in quanto l'italiano è la nostra storia e il nostro futuro". </w:t>
      </w:r>
    </w:p>
    <w:p w:rsidR="00514762" w:rsidRPr="00D63D32" w:rsidRDefault="00C30A8D" w:rsidP="00D63D32">
      <w:pPr>
        <w:jc w:val="both"/>
        <w:rPr>
          <w:rFonts w:ascii="Garamond" w:hAnsi="Garamond"/>
          <w:sz w:val="24"/>
          <w:szCs w:val="24"/>
        </w:rPr>
      </w:pPr>
      <w:r w:rsidRPr="00D63D32">
        <w:rPr>
          <w:rFonts w:ascii="Garamond" w:hAnsi="Garamond"/>
          <w:sz w:val="24"/>
          <w:szCs w:val="24"/>
        </w:rPr>
        <w:t>In tale ottica, i</w:t>
      </w:r>
      <w:r w:rsidR="00514762" w:rsidRPr="00D63D32">
        <w:rPr>
          <w:rFonts w:ascii="Garamond" w:hAnsi="Garamond"/>
          <w:sz w:val="24"/>
          <w:szCs w:val="24"/>
        </w:rPr>
        <w:t>l Liceo Massimo D’Azeglio ha colto immediatamente l’occasione del bando promosso dall’</w:t>
      </w:r>
      <w:r w:rsidRPr="00D63D32">
        <w:rPr>
          <w:rFonts w:ascii="Garamond" w:hAnsi="Garamond"/>
          <w:sz w:val="24"/>
          <w:szCs w:val="24"/>
        </w:rPr>
        <w:t>Ufficio Scolastico R</w:t>
      </w:r>
      <w:r w:rsidR="00514762" w:rsidRPr="00D63D32">
        <w:rPr>
          <w:rFonts w:ascii="Garamond" w:hAnsi="Garamond"/>
          <w:sz w:val="24"/>
          <w:szCs w:val="24"/>
        </w:rPr>
        <w:t xml:space="preserve">egionale del Piemonte per valorizzare l’italiano ritenendo che si trattasse di una valida occasione per </w:t>
      </w:r>
      <w:r w:rsidRPr="00D63D32">
        <w:rPr>
          <w:rFonts w:ascii="Garamond" w:hAnsi="Garamond"/>
          <w:sz w:val="24"/>
          <w:szCs w:val="24"/>
        </w:rPr>
        <w:t>potenziare l’insegnamento del</w:t>
      </w:r>
      <w:r w:rsidR="00514762" w:rsidRPr="00D63D32">
        <w:rPr>
          <w:rFonts w:ascii="Garamond" w:hAnsi="Garamond"/>
          <w:sz w:val="24"/>
          <w:szCs w:val="24"/>
        </w:rPr>
        <w:t>la lingua italiana nella scuola.</w:t>
      </w:r>
    </w:p>
    <w:p w:rsidR="00514762" w:rsidRPr="00D63D32" w:rsidRDefault="00514762" w:rsidP="00D63D32">
      <w:pPr>
        <w:jc w:val="both"/>
        <w:rPr>
          <w:rFonts w:ascii="Garamond" w:hAnsi="Garamond"/>
          <w:sz w:val="24"/>
          <w:szCs w:val="24"/>
        </w:rPr>
      </w:pPr>
      <w:r w:rsidRPr="00D63D32">
        <w:rPr>
          <w:rFonts w:ascii="Garamond" w:hAnsi="Garamond"/>
          <w:sz w:val="24"/>
          <w:szCs w:val="24"/>
        </w:rPr>
        <w:t xml:space="preserve">La modalità adottata </w:t>
      </w:r>
      <w:r w:rsidR="00F23EF5" w:rsidRPr="00D63D32">
        <w:rPr>
          <w:rFonts w:ascii="Garamond" w:hAnsi="Garamond"/>
          <w:sz w:val="24"/>
          <w:szCs w:val="24"/>
        </w:rPr>
        <w:t xml:space="preserve">origina </w:t>
      </w:r>
      <w:r w:rsidR="00DE3BB2" w:rsidRPr="00D63D32">
        <w:rPr>
          <w:rFonts w:ascii="Garamond" w:hAnsi="Garamond"/>
          <w:sz w:val="24"/>
          <w:szCs w:val="24"/>
        </w:rPr>
        <w:t xml:space="preserve">dall’idea di continuità didattica tra la scuola secondaria di primo grado e quella secondaria di secondo grado. </w:t>
      </w:r>
    </w:p>
    <w:p w:rsidR="00DE3BB2" w:rsidRPr="00D63D32" w:rsidRDefault="00DE3BB2" w:rsidP="00D63D32">
      <w:pPr>
        <w:jc w:val="both"/>
        <w:rPr>
          <w:rFonts w:ascii="Garamond" w:hAnsi="Garamond"/>
          <w:sz w:val="24"/>
          <w:szCs w:val="24"/>
        </w:rPr>
      </w:pPr>
      <w:r w:rsidRPr="00D63D32">
        <w:rPr>
          <w:rFonts w:ascii="Garamond" w:hAnsi="Garamond"/>
          <w:sz w:val="24"/>
          <w:szCs w:val="24"/>
        </w:rPr>
        <w:t>Si è così stretto un rapporto di collaborazione at</w:t>
      </w:r>
      <w:r w:rsidR="00D63D32">
        <w:rPr>
          <w:rFonts w:ascii="Garamond" w:hAnsi="Garamond"/>
          <w:sz w:val="24"/>
          <w:szCs w:val="24"/>
        </w:rPr>
        <w:t xml:space="preserve">tiva in funzione di una </w:t>
      </w:r>
      <w:proofErr w:type="spellStart"/>
      <w:r w:rsidR="00D63D32">
        <w:rPr>
          <w:rFonts w:ascii="Garamond" w:hAnsi="Garamond"/>
          <w:sz w:val="24"/>
          <w:szCs w:val="24"/>
        </w:rPr>
        <w:t>ricerc</w:t>
      </w:r>
      <w:proofErr w:type="spellEnd"/>
      <w:r w:rsidR="00D63D32">
        <w:rPr>
          <w:rFonts w:ascii="Garamond" w:hAnsi="Garamond"/>
          <w:sz w:val="24"/>
          <w:szCs w:val="24"/>
        </w:rPr>
        <w:t>-</w:t>
      </w:r>
      <w:r w:rsidRPr="00D63D32">
        <w:rPr>
          <w:rFonts w:ascii="Garamond" w:hAnsi="Garamond"/>
          <w:sz w:val="24"/>
          <w:szCs w:val="24"/>
        </w:rPr>
        <w:t>azione comune con la scuola media che territorialmente</w:t>
      </w:r>
      <w:r w:rsidR="00F23EF5" w:rsidRPr="00D63D32">
        <w:rPr>
          <w:rFonts w:ascii="Garamond" w:hAnsi="Garamond"/>
          <w:sz w:val="24"/>
          <w:szCs w:val="24"/>
        </w:rPr>
        <w:t xml:space="preserve"> ci </w:t>
      </w:r>
      <w:r w:rsidRPr="00D63D32">
        <w:rPr>
          <w:rFonts w:ascii="Garamond" w:hAnsi="Garamond"/>
          <w:sz w:val="24"/>
          <w:szCs w:val="24"/>
        </w:rPr>
        <w:t xml:space="preserve"> è più vicina. Un gruppo di ragazzi, particolarmente </w:t>
      </w:r>
      <w:r w:rsidR="00D63D32">
        <w:rPr>
          <w:rFonts w:ascii="Garamond" w:hAnsi="Garamond"/>
          <w:sz w:val="24"/>
          <w:szCs w:val="24"/>
        </w:rPr>
        <w:t xml:space="preserve">motivati,  della scuola Meucci </w:t>
      </w:r>
      <w:bookmarkStart w:id="0" w:name="_GoBack"/>
      <w:bookmarkEnd w:id="0"/>
      <w:r w:rsidRPr="00D63D32">
        <w:rPr>
          <w:rFonts w:ascii="Garamond" w:hAnsi="Garamond"/>
          <w:sz w:val="24"/>
          <w:szCs w:val="24"/>
        </w:rPr>
        <w:t xml:space="preserve">collabora infatti con una quarta ginnasio del nostro Liceo. </w:t>
      </w:r>
    </w:p>
    <w:p w:rsidR="00C30A8D" w:rsidRPr="00D63D32" w:rsidRDefault="00DE3BB2" w:rsidP="00D63D32">
      <w:pPr>
        <w:jc w:val="both"/>
        <w:rPr>
          <w:rFonts w:ascii="Garamond" w:eastAsia="Palatino Linotype" w:hAnsi="Garamond"/>
          <w:sz w:val="24"/>
          <w:szCs w:val="24"/>
        </w:rPr>
      </w:pPr>
      <w:r w:rsidRPr="00D63D32">
        <w:rPr>
          <w:rFonts w:ascii="Garamond" w:hAnsi="Garamond"/>
          <w:sz w:val="24"/>
          <w:szCs w:val="24"/>
        </w:rPr>
        <w:t>Un’altra sinergia si è stretta con l’Accademia delle Scienze</w:t>
      </w:r>
      <w:r w:rsidR="00C30A8D" w:rsidRPr="00D63D32">
        <w:rPr>
          <w:rFonts w:ascii="Garamond" w:eastAsia="Palatino Linotype" w:hAnsi="Garamond"/>
          <w:sz w:val="24"/>
          <w:szCs w:val="24"/>
        </w:rPr>
        <w:t xml:space="preserve"> e la Sua prestigiosa Biblioteca dove i ragazzi dei due istituti scolastici svolgono attività di ricerca e di osservazione, venendo a contatto “diretto” con volumi contenenti  testi classici della letteratura italiana ed </w:t>
      </w:r>
      <w:r w:rsidR="004E1212" w:rsidRPr="00D63D32">
        <w:rPr>
          <w:rFonts w:ascii="Garamond" w:eastAsia="Palatino Linotype" w:hAnsi="Garamond"/>
          <w:sz w:val="24"/>
          <w:szCs w:val="24"/>
        </w:rPr>
        <w:t xml:space="preserve">analizzandoli </w:t>
      </w:r>
      <w:r w:rsidR="00C30A8D" w:rsidRPr="00D63D32">
        <w:rPr>
          <w:rFonts w:ascii="Garamond" w:eastAsia="Palatino Linotype" w:hAnsi="Garamond"/>
          <w:sz w:val="24"/>
          <w:szCs w:val="24"/>
        </w:rPr>
        <w:t>anche sotto il profilo grafico</w:t>
      </w:r>
      <w:r w:rsidR="004E1212" w:rsidRPr="00D63D32">
        <w:rPr>
          <w:rFonts w:ascii="Garamond" w:eastAsia="Palatino Linotype" w:hAnsi="Garamond"/>
          <w:sz w:val="24"/>
          <w:szCs w:val="24"/>
        </w:rPr>
        <w:t>.</w:t>
      </w:r>
    </w:p>
    <w:p w:rsidR="00C30A8D" w:rsidRPr="00D63D32" w:rsidRDefault="00C30A8D" w:rsidP="00D63D32">
      <w:pPr>
        <w:jc w:val="both"/>
        <w:rPr>
          <w:rFonts w:ascii="Garamond" w:eastAsia="Palatino Linotype" w:hAnsi="Garamond"/>
          <w:sz w:val="24"/>
          <w:szCs w:val="24"/>
        </w:rPr>
      </w:pPr>
      <w:r w:rsidRPr="00D63D32">
        <w:rPr>
          <w:rFonts w:ascii="Garamond" w:eastAsia="Palatino Linotype" w:hAnsi="Garamond"/>
          <w:sz w:val="24"/>
          <w:szCs w:val="24"/>
        </w:rPr>
        <w:t>Interessa molto anche il lavoro successivo poiché, ritornati in classe</w:t>
      </w:r>
      <w:r w:rsidR="004E1212" w:rsidRPr="00D63D32">
        <w:rPr>
          <w:rFonts w:ascii="Garamond" w:eastAsia="Palatino Linotype" w:hAnsi="Garamond"/>
          <w:sz w:val="24"/>
          <w:szCs w:val="24"/>
        </w:rPr>
        <w:t>,</w:t>
      </w:r>
      <w:r w:rsidRPr="00D63D32">
        <w:rPr>
          <w:rFonts w:ascii="Garamond" w:eastAsia="Palatino Linotype" w:hAnsi="Garamond"/>
          <w:sz w:val="24"/>
          <w:szCs w:val="24"/>
        </w:rPr>
        <w:t xml:space="preserve"> gli studenti saranno guidati ad una rielaborazione del materiale mettendo in atto le competenze di stesura di un testo multimediale.</w:t>
      </w:r>
    </w:p>
    <w:p w:rsidR="00C30A8D" w:rsidRPr="00D63D32" w:rsidRDefault="00C30A8D" w:rsidP="00D63D32">
      <w:pPr>
        <w:jc w:val="both"/>
        <w:rPr>
          <w:rFonts w:ascii="Garamond" w:eastAsia="Palatino Linotype" w:hAnsi="Garamond"/>
          <w:sz w:val="24"/>
          <w:szCs w:val="24"/>
        </w:rPr>
      </w:pPr>
      <w:r w:rsidRPr="00D63D32">
        <w:rPr>
          <w:rFonts w:ascii="Garamond" w:eastAsia="Palatino Linotype" w:hAnsi="Garamond"/>
          <w:sz w:val="24"/>
          <w:szCs w:val="24"/>
        </w:rPr>
        <w:t xml:space="preserve">In questo modo ci sembra </w:t>
      </w:r>
      <w:r w:rsidR="004E1212" w:rsidRPr="00D63D32">
        <w:rPr>
          <w:rFonts w:ascii="Garamond" w:eastAsia="Palatino Linotype" w:hAnsi="Garamond"/>
          <w:sz w:val="24"/>
          <w:szCs w:val="24"/>
        </w:rPr>
        <w:t>che si saldino</w:t>
      </w:r>
      <w:r w:rsidRPr="00D63D32">
        <w:rPr>
          <w:rFonts w:ascii="Garamond" w:eastAsia="Palatino Linotype" w:hAnsi="Garamond"/>
          <w:sz w:val="24"/>
          <w:szCs w:val="24"/>
        </w:rPr>
        <w:t xml:space="preserve"> tradizione </w:t>
      </w:r>
      <w:r w:rsidR="004E1212" w:rsidRPr="00D63D32">
        <w:rPr>
          <w:rFonts w:ascii="Garamond" w:eastAsia="Palatino Linotype" w:hAnsi="Garamond"/>
          <w:sz w:val="24"/>
          <w:szCs w:val="24"/>
        </w:rPr>
        <w:t xml:space="preserve">e </w:t>
      </w:r>
      <w:r w:rsidRPr="00D63D32">
        <w:rPr>
          <w:rFonts w:ascii="Garamond" w:eastAsia="Palatino Linotype" w:hAnsi="Garamond"/>
          <w:sz w:val="24"/>
          <w:szCs w:val="24"/>
        </w:rPr>
        <w:t xml:space="preserve">tecniche di comunicazione della contemporaneità in funzione di una riflessione “a tutto tondo” sul linguaggio e sulla struttura del testo. </w:t>
      </w:r>
    </w:p>
    <w:p w:rsidR="00012538" w:rsidRPr="00D63D32" w:rsidRDefault="00012538" w:rsidP="00D63D32">
      <w:pPr>
        <w:jc w:val="both"/>
        <w:rPr>
          <w:rFonts w:ascii="Garamond" w:hAnsi="Garamond"/>
          <w:sz w:val="24"/>
          <w:szCs w:val="24"/>
        </w:rPr>
      </w:pPr>
      <w:r w:rsidRPr="00D63D32">
        <w:rPr>
          <w:rFonts w:ascii="Garamond" w:hAnsi="Garamond"/>
          <w:sz w:val="24"/>
          <w:szCs w:val="24"/>
        </w:rPr>
        <w:t xml:space="preserve">       </w:t>
      </w:r>
      <w:r w:rsidRPr="00D63D32">
        <w:rPr>
          <w:rFonts w:ascii="Garamond" w:hAnsi="Garamond"/>
          <w:sz w:val="24"/>
          <w:szCs w:val="24"/>
        </w:rPr>
        <w:tab/>
      </w:r>
      <w:r w:rsidRPr="00D63D32">
        <w:rPr>
          <w:rFonts w:ascii="Garamond" w:hAnsi="Garamond"/>
          <w:sz w:val="24"/>
          <w:szCs w:val="24"/>
        </w:rPr>
        <w:tab/>
      </w:r>
      <w:r w:rsidRPr="00D63D32">
        <w:rPr>
          <w:rFonts w:ascii="Garamond" w:hAnsi="Garamond"/>
          <w:sz w:val="24"/>
          <w:szCs w:val="24"/>
        </w:rPr>
        <w:tab/>
      </w:r>
      <w:r w:rsidRPr="00D63D32">
        <w:rPr>
          <w:rFonts w:ascii="Garamond" w:hAnsi="Garamond"/>
          <w:sz w:val="24"/>
          <w:szCs w:val="24"/>
        </w:rPr>
        <w:tab/>
      </w:r>
      <w:r w:rsidRPr="00D63D32">
        <w:rPr>
          <w:rFonts w:ascii="Garamond" w:hAnsi="Garamond"/>
          <w:sz w:val="24"/>
          <w:szCs w:val="24"/>
        </w:rPr>
        <w:tab/>
      </w:r>
      <w:r w:rsidRPr="00D63D32">
        <w:rPr>
          <w:rFonts w:ascii="Garamond" w:hAnsi="Garamond"/>
          <w:sz w:val="24"/>
          <w:szCs w:val="24"/>
        </w:rPr>
        <w:tab/>
      </w:r>
      <w:r w:rsidRPr="00D63D32">
        <w:rPr>
          <w:rFonts w:ascii="Garamond" w:hAnsi="Garamond"/>
          <w:sz w:val="24"/>
          <w:szCs w:val="24"/>
        </w:rPr>
        <w:tab/>
        <w:t xml:space="preserve">Il Dirigente scolastico </w:t>
      </w:r>
    </w:p>
    <w:p w:rsidR="00012538" w:rsidRPr="00D63D32" w:rsidRDefault="00012538" w:rsidP="00D63D32">
      <w:pPr>
        <w:jc w:val="both"/>
        <w:rPr>
          <w:rFonts w:ascii="Garamond" w:hAnsi="Garamond"/>
          <w:sz w:val="24"/>
          <w:szCs w:val="24"/>
        </w:rPr>
      </w:pPr>
      <w:r w:rsidRPr="00D63D32">
        <w:rPr>
          <w:rFonts w:ascii="Garamond" w:hAnsi="Garamond"/>
          <w:sz w:val="24"/>
          <w:szCs w:val="24"/>
        </w:rPr>
        <w:tab/>
      </w:r>
      <w:r w:rsidRPr="00D63D32">
        <w:rPr>
          <w:rFonts w:ascii="Garamond" w:hAnsi="Garamond"/>
          <w:sz w:val="24"/>
          <w:szCs w:val="24"/>
        </w:rPr>
        <w:tab/>
      </w:r>
      <w:r w:rsidRPr="00D63D32">
        <w:rPr>
          <w:rFonts w:ascii="Garamond" w:hAnsi="Garamond"/>
          <w:sz w:val="24"/>
          <w:szCs w:val="24"/>
        </w:rPr>
        <w:tab/>
      </w:r>
      <w:r w:rsidRPr="00D63D32">
        <w:rPr>
          <w:rFonts w:ascii="Garamond" w:hAnsi="Garamond"/>
          <w:sz w:val="24"/>
          <w:szCs w:val="24"/>
        </w:rPr>
        <w:tab/>
      </w:r>
      <w:r w:rsidRPr="00D63D32">
        <w:rPr>
          <w:rFonts w:ascii="Garamond" w:hAnsi="Garamond"/>
          <w:sz w:val="24"/>
          <w:szCs w:val="24"/>
        </w:rPr>
        <w:tab/>
      </w:r>
      <w:r w:rsidRPr="00D63D32">
        <w:rPr>
          <w:rFonts w:ascii="Garamond" w:hAnsi="Garamond"/>
          <w:sz w:val="24"/>
          <w:szCs w:val="24"/>
        </w:rPr>
        <w:tab/>
      </w:r>
      <w:r w:rsidRPr="00D63D32">
        <w:rPr>
          <w:rFonts w:ascii="Garamond" w:hAnsi="Garamond"/>
          <w:sz w:val="24"/>
          <w:szCs w:val="24"/>
        </w:rPr>
        <w:tab/>
        <w:t xml:space="preserve">LC Massimo D’Azeglio </w:t>
      </w:r>
    </w:p>
    <w:p w:rsidR="00012538" w:rsidRPr="00D63D32" w:rsidRDefault="00012538" w:rsidP="00D63D32">
      <w:pPr>
        <w:jc w:val="both"/>
        <w:rPr>
          <w:rFonts w:ascii="Garamond" w:hAnsi="Garamond"/>
          <w:sz w:val="24"/>
          <w:szCs w:val="24"/>
        </w:rPr>
      </w:pPr>
      <w:r w:rsidRPr="00D63D32">
        <w:rPr>
          <w:rFonts w:ascii="Garamond" w:hAnsi="Garamond"/>
          <w:sz w:val="24"/>
          <w:szCs w:val="24"/>
        </w:rPr>
        <w:tab/>
      </w:r>
      <w:r w:rsidRPr="00D63D32">
        <w:rPr>
          <w:rFonts w:ascii="Garamond" w:hAnsi="Garamond"/>
          <w:sz w:val="24"/>
          <w:szCs w:val="24"/>
        </w:rPr>
        <w:tab/>
      </w:r>
      <w:r w:rsidRPr="00D63D32">
        <w:rPr>
          <w:rFonts w:ascii="Garamond" w:hAnsi="Garamond"/>
          <w:sz w:val="24"/>
          <w:szCs w:val="24"/>
        </w:rPr>
        <w:tab/>
      </w:r>
      <w:r w:rsidRPr="00D63D32">
        <w:rPr>
          <w:rFonts w:ascii="Garamond" w:hAnsi="Garamond"/>
          <w:sz w:val="24"/>
          <w:szCs w:val="24"/>
        </w:rPr>
        <w:tab/>
      </w:r>
      <w:r w:rsidRPr="00D63D32">
        <w:rPr>
          <w:rFonts w:ascii="Garamond" w:hAnsi="Garamond"/>
          <w:sz w:val="24"/>
          <w:szCs w:val="24"/>
        </w:rPr>
        <w:tab/>
      </w:r>
      <w:r w:rsidRPr="00D63D32">
        <w:rPr>
          <w:rFonts w:ascii="Garamond" w:hAnsi="Garamond"/>
          <w:sz w:val="24"/>
          <w:szCs w:val="24"/>
        </w:rPr>
        <w:tab/>
      </w:r>
      <w:r w:rsidRPr="00D63D32">
        <w:rPr>
          <w:rFonts w:ascii="Garamond" w:hAnsi="Garamond"/>
          <w:sz w:val="24"/>
          <w:szCs w:val="24"/>
        </w:rPr>
        <w:tab/>
        <w:t>Chiara Alpestre</w:t>
      </w:r>
    </w:p>
    <w:p w:rsidR="00012538" w:rsidRPr="00C30A8D" w:rsidRDefault="00012538" w:rsidP="00C30A8D">
      <w:pPr>
        <w:rPr>
          <w:sz w:val="24"/>
          <w:szCs w:val="24"/>
        </w:rPr>
      </w:pPr>
    </w:p>
    <w:sectPr w:rsidR="00012538" w:rsidRPr="00C30A8D" w:rsidSect="00E308E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762"/>
    <w:rsid w:val="00012538"/>
    <w:rsid w:val="00295827"/>
    <w:rsid w:val="004C04D2"/>
    <w:rsid w:val="004E1212"/>
    <w:rsid w:val="00514762"/>
    <w:rsid w:val="00645A68"/>
    <w:rsid w:val="007066C9"/>
    <w:rsid w:val="0071261C"/>
    <w:rsid w:val="00991330"/>
    <w:rsid w:val="00B20A0C"/>
    <w:rsid w:val="00C30A8D"/>
    <w:rsid w:val="00C903D5"/>
    <w:rsid w:val="00D12A3C"/>
    <w:rsid w:val="00D63D32"/>
    <w:rsid w:val="00DE3BB2"/>
    <w:rsid w:val="00E308E6"/>
    <w:rsid w:val="00F23EF5"/>
    <w:rsid w:val="00FB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514762"/>
    <w:rPr>
      <w:b/>
      <w:bCs/>
    </w:rPr>
  </w:style>
  <w:style w:type="character" w:styleId="Enfasicorsivo">
    <w:name w:val="Emphasis"/>
    <w:basedOn w:val="Carpredefinitoparagrafo"/>
    <w:uiPriority w:val="20"/>
    <w:qFormat/>
    <w:rsid w:val="0051476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514762"/>
    <w:rPr>
      <w:b/>
      <w:bCs/>
    </w:rPr>
  </w:style>
  <w:style w:type="character" w:styleId="Enfasicorsivo">
    <w:name w:val="Emphasis"/>
    <w:basedOn w:val="Carpredefinitoparagrafo"/>
    <w:uiPriority w:val="20"/>
    <w:qFormat/>
    <w:rsid w:val="0051476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preside</dc:creator>
  <cp:lastModifiedBy>gbesso</cp:lastModifiedBy>
  <cp:revision>3</cp:revision>
  <dcterms:created xsi:type="dcterms:W3CDTF">2015-04-27T16:39:00Z</dcterms:created>
  <dcterms:modified xsi:type="dcterms:W3CDTF">2015-04-27T16:41:00Z</dcterms:modified>
</cp:coreProperties>
</file>